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0D" w:rsidRPr="005C5BBE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3</w:t>
      </w:r>
      <w:r w:rsidRPr="005C5BBE">
        <w:rPr>
          <w:rFonts w:ascii="Calibri" w:hAnsi="Calibri" w:cs="Calibri"/>
          <w:sz w:val="22"/>
          <w:szCs w:val="22"/>
        </w:rPr>
        <w:t xml:space="preserve"> </w:t>
      </w:r>
      <w:r w:rsidRPr="005C5BBE">
        <w:rPr>
          <w:rFonts w:ascii="Calibri" w:hAnsi="Calibri" w:cs="Calibri"/>
          <w:sz w:val="22"/>
          <w:szCs w:val="22"/>
        </w:rPr>
        <w:tab/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EE770D" w:rsidRPr="005C5BBE" w:rsidRDefault="00EE770D" w:rsidP="00EE770D">
      <w:pPr>
        <w:jc w:val="both"/>
        <w:rPr>
          <w:rFonts w:ascii="Calibri" w:hAnsi="Calibri" w:cs="Calibri"/>
          <w:b/>
          <w:sz w:val="22"/>
          <w:szCs w:val="22"/>
        </w:rPr>
      </w:pPr>
      <w:r w:rsidRPr="005C5BBE">
        <w:rPr>
          <w:rFonts w:ascii="Calibri" w:hAnsi="Calibri" w:cs="Calibri"/>
          <w:b/>
          <w:sz w:val="22"/>
          <w:szCs w:val="22"/>
        </w:rPr>
        <w:t>Progetto “Competenti si diventa” codice 10.2.2A-FDRPOC-LO-2019-7 (scuola del primo ciclo).</w:t>
      </w:r>
    </w:p>
    <w:p w:rsidR="00EE770D" w:rsidRPr="005C5BBE" w:rsidRDefault="00EE770D" w:rsidP="00EE770D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>Avviso pubblico prot. n. 4396 del 09/03/2018 - “Potenziamento delle competenze di base in chiave innovativa, a supporto dell’offerta formative” – 2a edizione.</w:t>
      </w:r>
    </w:p>
    <w:p w:rsidR="00EE770D" w:rsidRPr="005C5BBE" w:rsidRDefault="00EE770D" w:rsidP="00EE770D">
      <w:pPr>
        <w:jc w:val="both"/>
        <w:rPr>
          <w:rFonts w:ascii="Calibri" w:hAnsi="Calibri" w:cs="Calibri"/>
          <w:sz w:val="22"/>
          <w:szCs w:val="22"/>
        </w:rPr>
      </w:pPr>
    </w:p>
    <w:p w:rsidR="00DD7BD7" w:rsidRDefault="00DD7BD7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esperti </w:t>
            </w:r>
            <w:r>
              <w:rPr>
                <w:rFonts w:asciiTheme="minorHAnsi" w:hAnsiTheme="minorHAnsi" w:cstheme="minorHAnsi"/>
                <w:noProof/>
                <w:sz w:val="22"/>
              </w:rPr>
              <w:t>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  <w:p w:rsidR="00EE770D" w:rsidRPr="00A52005" w:rsidRDefault="00EE770D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(importo indicativo per acquisto materiale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sz w:val="22"/>
              </w:rPr>
              <w:t>indicato alla voce “Beni e attrezzature”)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importo indicativo per </w:t>
            </w:r>
            <w:r>
              <w:rPr>
                <w:rFonts w:asciiTheme="minorHAnsi" w:hAnsiTheme="minorHAnsi" w:cstheme="minorHAnsi"/>
                <w:noProof/>
                <w:sz w:val="22"/>
              </w:rPr>
              <w:t>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oneroso,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ecc.  per attrezzature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>indicat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>e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alla voce “Beni e attrezzature”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>)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EE770D">
        <w:trPr>
          <w:trHeight w:val="397"/>
        </w:trPr>
        <w:tc>
          <w:tcPr>
            <w:tcW w:w="6803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17" w:rsidRDefault="00FE0D17">
      <w:r>
        <w:separator/>
      </w:r>
    </w:p>
  </w:endnote>
  <w:endnote w:type="continuationSeparator" w:id="0">
    <w:p w:rsidR="00FE0D17" w:rsidRDefault="00F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770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17" w:rsidRDefault="00FE0D17">
      <w:r>
        <w:separator/>
      </w:r>
    </w:p>
  </w:footnote>
  <w:footnote w:type="continuationSeparator" w:id="0">
    <w:p w:rsidR="00FE0D17" w:rsidRDefault="00FE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E770D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0D17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F6CFE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0235-FCB8-4F9F-920B-DDFE07A2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2317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2017-06-26T16:19:00Z</cp:lastPrinted>
  <dcterms:created xsi:type="dcterms:W3CDTF">2020-01-20T16:37:00Z</dcterms:created>
  <dcterms:modified xsi:type="dcterms:W3CDTF">2020-01-20T16:37:00Z</dcterms:modified>
</cp:coreProperties>
</file>